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SUNDAY MORNING OF APRIL 26TH, 2015</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FEAR: PART 4 (INNATE FEAR)</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Innate fear comes from a recognition of power and/or a sense of reverence. All power comes from God, whether directly or indirectly, since He is the original creator: "Great is our Lord, and of great power: his understanding is infinite." (Psalm 147:5)</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"Let every soul be subject unto the higher powers. For there is no power but of God: the powers that be are ordained of God." (Romans 13:1)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he said, Go forth, and stand upon the mount before the LORD. And, behold, the LORD passed by, and a great and strong wind rent the mountains, and brake in pieces the rocks before the LORD; but the LORD was not in the wind: and after the wind an earthquake; but the LORD was not in the earthquake: and after the earthquake a fire; but the LORD was not in the fire: and after the fire a still small voice." (1 Kings 19:11-12)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Numbers 13</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Place your reverence in the right place; do not create false idols: "Be sober, be vigilant; because your adversary the devil, as a roaring lion, walketh about, seeking whom he may devour..." (1 Peter 5:8) The enemy likes to masquerade as something more powerful.</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"Beware of false prophets, which come to you in sheep's clothing, but inwardly they are ravening wolves." (Matthew 7:15)</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"That we henceforth be no more children, tossed to and fro, and carried about with every wind of doctrine, by the sleight of men, and cunning craftiness, whereby they lie in wait to deceive..." (Ephesians 4:14)</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"But there were false prophets also among the people, even as there shall be false teachers among you, who privily shall bring in damnable heresies, even denying the Lord that bought them, and bring upon themselves swift destruction. And many shall follow their pernicious ways; by reason of whom the way of truth shall be evil spoken of. And through covetousness shall they with feigned words make merchandise of you: shose judgment now of a long time lingereth not, and their damnation slumbereth not." (2 Peter 2:1-3)</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fear of the LORD is the beginning of wisdom: and the knowledge of the holy is understanding." (Proverbs 9:10)</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Proverbs 2:1-8</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Too much reverence can even be given to something good (such as nutrition, fitness, etc.) if it becomes revered above God.</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MIND TO WORK</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Nehemiah 4: "...the people had a mind to work." (verse 6) This is about accomplishing what we put our minds to - an modern expression that has this biblical root.</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Everybody in the kingdom is called to work in some way, doing what they can by the strength of the Lord.</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are to fight for the kingdom and for the brethren, fearing not, watching and praying.</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